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774D5D" w:rsidRDefault="00A41D34" w:rsidP="00774D5D">
      <w:pPr>
        <w:pStyle w:val="1"/>
        <w:jc w:val="right"/>
        <w:rPr>
          <w:b/>
          <w:sz w:val="20"/>
          <w:szCs w:val="16"/>
        </w:rPr>
      </w:pPr>
      <w:r w:rsidRPr="00774D5D">
        <w:rPr>
          <w:b/>
          <w:sz w:val="20"/>
          <w:szCs w:val="16"/>
        </w:rPr>
        <w:t>ПРОЕКТ</w:t>
      </w:r>
    </w:p>
    <w:p w:rsidR="003E616D" w:rsidRPr="00B052ED" w:rsidRDefault="00DC1AF5" w:rsidP="00AD763F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eastAsia="uk-UA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C1AF5" w:rsidRPr="00DB687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  <w:r w:rsidR="00573036">
        <w:rPr>
          <w:rFonts w:ascii="Times New Roman" w:hAnsi="Times New Roman"/>
          <w:b/>
          <w:sz w:val="28"/>
          <w:szCs w:val="28"/>
          <w:lang w:val="ru-RU"/>
        </w:rPr>
        <w:t xml:space="preserve"> БУЧАНСЬКОГО РАЙОНУ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Default="00774D5D" w:rsidP="00DC1AF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СЬОМА</w:t>
      </w:r>
      <w:r w:rsidR="00E66B9F">
        <w:rPr>
          <w:b/>
          <w:bCs/>
          <w:sz w:val="28"/>
          <w:szCs w:val="28"/>
        </w:rPr>
        <w:t xml:space="preserve">  </w:t>
      </w:r>
      <w:r w:rsidR="00C63BCA" w:rsidRPr="00FF7E44">
        <w:rPr>
          <w:b/>
          <w:sz w:val="28"/>
          <w:szCs w:val="28"/>
        </w:rPr>
        <w:t xml:space="preserve">СЕСІЯ    </w:t>
      </w:r>
      <w:r w:rsidR="00573036">
        <w:rPr>
          <w:b/>
          <w:sz w:val="28"/>
          <w:szCs w:val="28"/>
        </w:rPr>
        <w:t>ВОСЬ</w:t>
      </w:r>
      <w:r w:rsidR="00C63BCA" w:rsidRPr="00FF7E44">
        <w:rPr>
          <w:b/>
          <w:sz w:val="28"/>
          <w:szCs w:val="28"/>
        </w:rPr>
        <w:t>МОГО    СКЛИКАННЯ</w:t>
      </w:r>
    </w:p>
    <w:p w:rsidR="002C11B5" w:rsidRPr="002D45D1" w:rsidRDefault="002C11B5" w:rsidP="00DC1AF5">
      <w:pPr>
        <w:jc w:val="center"/>
        <w:rPr>
          <w:b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2C11B5" w:rsidRPr="002C11B5" w:rsidRDefault="002C11B5" w:rsidP="002C11B5"/>
    <w:p w:rsidR="00DC1AF5" w:rsidRPr="00774D5D" w:rsidRDefault="00DC1AF5" w:rsidP="00DC1AF5">
      <w:pPr>
        <w:pStyle w:val="1"/>
        <w:jc w:val="center"/>
        <w:rPr>
          <w:b/>
          <w:sz w:val="28"/>
          <w:szCs w:val="28"/>
        </w:rPr>
      </w:pPr>
    </w:p>
    <w:p w:rsidR="00662C5C" w:rsidRPr="00774D5D" w:rsidRDefault="00662C5C" w:rsidP="00DC1AF5">
      <w:pPr>
        <w:rPr>
          <w:b/>
          <w:bCs/>
          <w:sz w:val="28"/>
          <w:szCs w:val="28"/>
          <w:lang w:val="ru-RU"/>
        </w:rPr>
      </w:pPr>
      <w:r w:rsidRPr="00774D5D">
        <w:rPr>
          <w:b/>
          <w:bCs/>
          <w:sz w:val="28"/>
          <w:szCs w:val="28"/>
          <w:u w:val="single"/>
        </w:rPr>
        <w:t xml:space="preserve">« </w:t>
      </w:r>
      <w:r w:rsidR="00893065" w:rsidRPr="00774D5D">
        <w:rPr>
          <w:b/>
          <w:bCs/>
          <w:sz w:val="28"/>
          <w:szCs w:val="28"/>
          <w:u w:val="single"/>
          <w:lang w:val="ru-RU"/>
        </w:rPr>
        <w:t>___</w:t>
      </w:r>
      <w:r w:rsidR="00A35EAC" w:rsidRPr="00774D5D">
        <w:rPr>
          <w:b/>
          <w:bCs/>
          <w:sz w:val="28"/>
          <w:szCs w:val="28"/>
          <w:u w:val="single"/>
          <w:lang w:val="ru-RU"/>
        </w:rPr>
        <w:t xml:space="preserve"> </w:t>
      </w:r>
      <w:r w:rsidR="00DC1AF5" w:rsidRPr="00774D5D">
        <w:rPr>
          <w:b/>
          <w:bCs/>
          <w:sz w:val="28"/>
          <w:szCs w:val="28"/>
          <w:u w:val="single"/>
        </w:rPr>
        <w:t xml:space="preserve">» </w:t>
      </w:r>
      <w:r w:rsidR="00A41D34" w:rsidRPr="00774D5D">
        <w:rPr>
          <w:b/>
          <w:bCs/>
          <w:sz w:val="28"/>
          <w:szCs w:val="28"/>
          <w:u w:val="single"/>
          <w:lang w:val="ru-RU"/>
        </w:rPr>
        <w:t xml:space="preserve">січня </w:t>
      </w:r>
      <w:r w:rsidR="00573036" w:rsidRPr="00774D5D">
        <w:rPr>
          <w:b/>
          <w:bCs/>
          <w:sz w:val="28"/>
          <w:szCs w:val="28"/>
          <w:u w:val="single"/>
          <w:lang w:val="ru-RU"/>
        </w:rPr>
        <w:t xml:space="preserve"> </w:t>
      </w:r>
      <w:r w:rsidR="00573036" w:rsidRPr="00774D5D">
        <w:rPr>
          <w:b/>
          <w:bCs/>
          <w:sz w:val="28"/>
          <w:szCs w:val="28"/>
          <w:u w:val="single"/>
        </w:rPr>
        <w:t>202</w:t>
      </w:r>
      <w:r w:rsidR="00A41D34" w:rsidRPr="00774D5D">
        <w:rPr>
          <w:b/>
          <w:bCs/>
          <w:sz w:val="28"/>
          <w:szCs w:val="28"/>
          <w:u w:val="single"/>
        </w:rPr>
        <w:t>1</w:t>
      </w:r>
      <w:r w:rsidR="00DC1AF5" w:rsidRPr="00774D5D">
        <w:rPr>
          <w:b/>
          <w:bCs/>
          <w:sz w:val="28"/>
          <w:szCs w:val="28"/>
          <w:u w:val="single"/>
        </w:rPr>
        <w:t xml:space="preserve"> року</w:t>
      </w:r>
      <w:r w:rsidR="00DC1AF5" w:rsidRPr="00774D5D">
        <w:rPr>
          <w:b/>
          <w:bCs/>
          <w:sz w:val="28"/>
          <w:szCs w:val="28"/>
        </w:rPr>
        <w:t xml:space="preserve">                                     </w:t>
      </w:r>
      <w:r w:rsidR="00DC1AF5" w:rsidRPr="00774D5D">
        <w:rPr>
          <w:b/>
          <w:bCs/>
          <w:sz w:val="28"/>
          <w:szCs w:val="28"/>
        </w:rPr>
        <w:tab/>
      </w:r>
      <w:r w:rsidR="00DC1AF5" w:rsidRPr="00774D5D">
        <w:rPr>
          <w:b/>
          <w:bCs/>
          <w:sz w:val="28"/>
          <w:szCs w:val="28"/>
        </w:rPr>
        <w:tab/>
      </w:r>
      <w:r w:rsidR="00774D5D">
        <w:rPr>
          <w:b/>
          <w:bCs/>
          <w:sz w:val="28"/>
          <w:szCs w:val="28"/>
        </w:rPr>
        <w:tab/>
      </w:r>
      <w:r w:rsidR="00DC1AF5" w:rsidRPr="00774D5D">
        <w:rPr>
          <w:b/>
          <w:bCs/>
          <w:sz w:val="28"/>
          <w:szCs w:val="28"/>
        </w:rPr>
        <w:t xml:space="preserve">№ </w:t>
      </w:r>
      <w:r w:rsidR="00893065" w:rsidRPr="00774D5D">
        <w:rPr>
          <w:b/>
          <w:bCs/>
          <w:sz w:val="28"/>
          <w:szCs w:val="28"/>
          <w:u w:val="single"/>
        </w:rPr>
        <w:t>_____</w:t>
      </w:r>
      <w:r w:rsidR="00F921B6" w:rsidRPr="00774D5D">
        <w:rPr>
          <w:b/>
          <w:bCs/>
          <w:sz w:val="28"/>
          <w:szCs w:val="28"/>
        </w:rPr>
        <w:t xml:space="preserve"> </w:t>
      </w:r>
      <w:r w:rsidR="00774D5D">
        <w:rPr>
          <w:b/>
          <w:bCs/>
          <w:sz w:val="28"/>
          <w:szCs w:val="28"/>
        </w:rPr>
        <w:t xml:space="preserve"> - 7 -</w:t>
      </w:r>
      <w:r w:rsidR="00774D5D">
        <w:rPr>
          <w:b/>
          <w:bCs/>
          <w:sz w:val="28"/>
          <w:szCs w:val="28"/>
          <w:lang w:val="en-GB"/>
        </w:rPr>
        <w:t>VIII</w:t>
      </w:r>
    </w:p>
    <w:p w:rsidR="002C11B5" w:rsidRPr="00774D5D" w:rsidRDefault="002C11B5" w:rsidP="00DC1AF5">
      <w:pPr>
        <w:rPr>
          <w:b/>
          <w:bCs/>
          <w:sz w:val="28"/>
          <w:szCs w:val="28"/>
        </w:rPr>
      </w:pPr>
    </w:p>
    <w:p w:rsidR="007628FC" w:rsidRPr="00774D5D" w:rsidRDefault="003E4CD6" w:rsidP="008E10E5">
      <w:pPr>
        <w:rPr>
          <w:b/>
          <w:bCs/>
          <w:sz w:val="28"/>
          <w:szCs w:val="28"/>
        </w:rPr>
      </w:pPr>
      <w:r w:rsidRPr="00774D5D">
        <w:rPr>
          <w:b/>
          <w:bCs/>
          <w:sz w:val="28"/>
          <w:szCs w:val="28"/>
        </w:rPr>
        <w:t xml:space="preserve">Про </w:t>
      </w:r>
      <w:r w:rsidR="00AE7934">
        <w:rPr>
          <w:b/>
          <w:bCs/>
          <w:sz w:val="28"/>
          <w:szCs w:val="28"/>
        </w:rPr>
        <w:t>внесення змін в</w:t>
      </w:r>
      <w:r w:rsidR="004B16BC" w:rsidRPr="00774D5D">
        <w:rPr>
          <w:b/>
          <w:bCs/>
          <w:sz w:val="28"/>
          <w:szCs w:val="28"/>
        </w:rPr>
        <w:t xml:space="preserve"> Положення про старосту</w:t>
      </w:r>
    </w:p>
    <w:p w:rsidR="00D7773D" w:rsidRPr="00774D5D" w:rsidRDefault="00D7773D" w:rsidP="00662C5C">
      <w:pPr>
        <w:rPr>
          <w:b/>
          <w:bCs/>
          <w:sz w:val="28"/>
          <w:szCs w:val="28"/>
        </w:rPr>
      </w:pPr>
    </w:p>
    <w:p w:rsidR="002C11B5" w:rsidRPr="00774D5D" w:rsidRDefault="002C11B5" w:rsidP="00662C5C">
      <w:pPr>
        <w:rPr>
          <w:b/>
          <w:bCs/>
          <w:sz w:val="28"/>
          <w:szCs w:val="28"/>
        </w:rPr>
      </w:pPr>
    </w:p>
    <w:p w:rsidR="00266C00" w:rsidRPr="00774D5D" w:rsidRDefault="00BA06EE" w:rsidP="00266C00">
      <w:pPr>
        <w:jc w:val="both"/>
        <w:rPr>
          <w:sz w:val="28"/>
          <w:szCs w:val="28"/>
        </w:rPr>
      </w:pPr>
      <w:r w:rsidRPr="00774D5D">
        <w:rPr>
          <w:sz w:val="28"/>
          <w:szCs w:val="28"/>
        </w:rPr>
        <w:t xml:space="preserve"> </w:t>
      </w:r>
      <w:r w:rsidR="00266C00" w:rsidRPr="00774D5D">
        <w:rPr>
          <w:sz w:val="28"/>
          <w:szCs w:val="28"/>
        </w:rPr>
        <w:tab/>
      </w:r>
      <w:r w:rsidR="004B16BC" w:rsidRPr="00774D5D">
        <w:rPr>
          <w:sz w:val="28"/>
          <w:szCs w:val="28"/>
        </w:rPr>
        <w:t>Відповідно до пунктів</w:t>
      </w:r>
      <w:r w:rsidR="00266C00" w:rsidRPr="00774D5D">
        <w:rPr>
          <w:sz w:val="28"/>
          <w:szCs w:val="28"/>
        </w:rPr>
        <w:t xml:space="preserve"> </w:t>
      </w:r>
      <w:r w:rsidR="004B16BC" w:rsidRPr="00774D5D">
        <w:rPr>
          <w:sz w:val="28"/>
          <w:szCs w:val="28"/>
        </w:rPr>
        <w:t>1 та 2 частини 3</w:t>
      </w:r>
      <w:r w:rsidR="00266C00" w:rsidRPr="00774D5D">
        <w:rPr>
          <w:sz w:val="28"/>
          <w:szCs w:val="28"/>
        </w:rPr>
        <w:t xml:space="preserve"> статті 26, </w:t>
      </w:r>
      <w:r w:rsidR="005546F6" w:rsidRPr="00774D5D">
        <w:rPr>
          <w:sz w:val="28"/>
          <w:szCs w:val="28"/>
        </w:rPr>
        <w:t xml:space="preserve">ст. 54-1, </w:t>
      </w:r>
      <w:r w:rsidR="00823016" w:rsidRPr="00774D5D">
        <w:rPr>
          <w:sz w:val="28"/>
          <w:szCs w:val="28"/>
        </w:rPr>
        <w:t>частини 1 статті 59</w:t>
      </w:r>
      <w:r w:rsidR="00266C00" w:rsidRPr="00774D5D">
        <w:rPr>
          <w:sz w:val="28"/>
          <w:szCs w:val="28"/>
        </w:rPr>
        <w:t xml:space="preserve"> Закону України «Про місцеве самоврядування в Україні», міська рада, - </w:t>
      </w:r>
    </w:p>
    <w:p w:rsidR="00266C00" w:rsidRPr="00774D5D" w:rsidRDefault="00266C00" w:rsidP="00266C00">
      <w:pPr>
        <w:jc w:val="both"/>
        <w:rPr>
          <w:sz w:val="28"/>
          <w:szCs w:val="28"/>
        </w:rPr>
      </w:pPr>
      <w:r w:rsidRPr="00774D5D">
        <w:rPr>
          <w:sz w:val="28"/>
          <w:szCs w:val="28"/>
        </w:rPr>
        <w:t xml:space="preserve"> </w:t>
      </w:r>
    </w:p>
    <w:p w:rsidR="002C11B5" w:rsidRPr="00774D5D" w:rsidRDefault="002C11B5" w:rsidP="00266C00">
      <w:pPr>
        <w:jc w:val="both"/>
        <w:rPr>
          <w:sz w:val="28"/>
          <w:szCs w:val="28"/>
        </w:rPr>
      </w:pPr>
    </w:p>
    <w:p w:rsidR="00266C00" w:rsidRPr="00774D5D" w:rsidRDefault="00266C00" w:rsidP="00266C00">
      <w:pPr>
        <w:jc w:val="both"/>
        <w:rPr>
          <w:b/>
          <w:sz w:val="28"/>
          <w:szCs w:val="28"/>
        </w:rPr>
      </w:pPr>
      <w:r w:rsidRPr="00774D5D">
        <w:rPr>
          <w:b/>
          <w:sz w:val="28"/>
          <w:szCs w:val="28"/>
        </w:rPr>
        <w:t>ВИРІШИЛА:</w:t>
      </w:r>
    </w:p>
    <w:p w:rsidR="002C11B5" w:rsidRPr="00774D5D" w:rsidRDefault="002C11B5" w:rsidP="00266C00">
      <w:pPr>
        <w:jc w:val="both"/>
        <w:rPr>
          <w:b/>
          <w:sz w:val="28"/>
          <w:szCs w:val="28"/>
        </w:rPr>
      </w:pPr>
    </w:p>
    <w:p w:rsidR="00AE7934" w:rsidRDefault="00AE7934" w:rsidP="00F92E17">
      <w:pPr>
        <w:pStyle w:val="ac"/>
        <w:numPr>
          <w:ilvl w:val="0"/>
          <w:numId w:val="25"/>
        </w:numPr>
        <w:tabs>
          <w:tab w:val="left" w:pos="993"/>
        </w:tabs>
        <w:spacing w:before="120" w:after="120" w:line="276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4B16BC" w:rsidRPr="00774D5D">
        <w:rPr>
          <w:sz w:val="28"/>
          <w:szCs w:val="28"/>
          <w:lang w:val="uk-UA"/>
        </w:rPr>
        <w:t xml:space="preserve">в </w:t>
      </w:r>
      <w:r w:rsidR="008C6A50" w:rsidRPr="00774D5D">
        <w:rPr>
          <w:sz w:val="28"/>
          <w:szCs w:val="28"/>
          <w:lang w:val="uk-UA"/>
        </w:rPr>
        <w:t>Положення про старосту (затверджене рішенн</w:t>
      </w:r>
      <w:r w:rsidR="00A41D34" w:rsidRPr="00774D5D">
        <w:rPr>
          <w:sz w:val="28"/>
          <w:szCs w:val="28"/>
          <w:lang w:val="uk-UA"/>
        </w:rPr>
        <w:t>ям Бучанської міської ради від 17</w:t>
      </w:r>
      <w:r w:rsidR="008C6A50" w:rsidRPr="00774D5D">
        <w:rPr>
          <w:sz w:val="28"/>
          <w:szCs w:val="28"/>
          <w:lang w:val="uk-UA"/>
        </w:rPr>
        <w:t>.</w:t>
      </w:r>
      <w:r w:rsidR="00A41D34" w:rsidRPr="00774D5D">
        <w:rPr>
          <w:sz w:val="28"/>
          <w:szCs w:val="28"/>
          <w:lang w:val="uk-UA"/>
        </w:rPr>
        <w:t>11.2020 № 6-1</w:t>
      </w:r>
      <w:r w:rsidR="008C6A50" w:rsidRPr="00774D5D">
        <w:rPr>
          <w:sz w:val="28"/>
          <w:szCs w:val="28"/>
          <w:lang w:val="uk-UA"/>
        </w:rPr>
        <w:t>-VII</w:t>
      </w:r>
      <w:r w:rsidR="00A41D34" w:rsidRPr="00774D5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):</w:t>
      </w:r>
    </w:p>
    <w:p w:rsidR="001E7FAF" w:rsidRDefault="001E7FAF" w:rsidP="00F92E17">
      <w:pPr>
        <w:pStyle w:val="ac"/>
        <w:numPr>
          <w:ilvl w:val="1"/>
          <w:numId w:val="29"/>
        </w:numPr>
        <w:spacing w:before="120" w:after="12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1E7FAF">
        <w:rPr>
          <w:sz w:val="28"/>
          <w:szCs w:val="28"/>
        </w:rPr>
        <w:t xml:space="preserve">Пункт 2.2. викласти у наступній редакції: </w:t>
      </w:r>
    </w:p>
    <w:p w:rsidR="001E7FAF" w:rsidRDefault="001E7FAF" w:rsidP="00F92E17">
      <w:pPr>
        <w:spacing w:before="120" w:after="120" w:line="276" w:lineRule="auto"/>
        <w:jc w:val="both"/>
        <w:rPr>
          <w:sz w:val="28"/>
          <w:szCs w:val="28"/>
        </w:rPr>
      </w:pPr>
      <w:r w:rsidRPr="001E7FAF">
        <w:rPr>
          <w:sz w:val="28"/>
          <w:szCs w:val="28"/>
          <w:lang w:val="ru-RU"/>
        </w:rPr>
        <w:t xml:space="preserve">“2.2. </w:t>
      </w:r>
      <w:r w:rsidRPr="001E7FAF">
        <w:rPr>
          <w:sz w:val="28"/>
          <w:szCs w:val="28"/>
        </w:rPr>
        <w:t>Староста</w:t>
      </w:r>
      <w:r>
        <w:rPr>
          <w:sz w:val="28"/>
          <w:szCs w:val="28"/>
        </w:rPr>
        <w:t xml:space="preserve"> </w:t>
      </w:r>
      <w:r w:rsidRPr="001E7FAF">
        <w:rPr>
          <w:sz w:val="28"/>
          <w:szCs w:val="28"/>
        </w:rPr>
        <w:t>має</w:t>
      </w:r>
      <w:r>
        <w:rPr>
          <w:sz w:val="28"/>
          <w:szCs w:val="28"/>
        </w:rPr>
        <w:t xml:space="preserve"> </w:t>
      </w:r>
      <w:r w:rsidRPr="001E7FAF">
        <w:rPr>
          <w:sz w:val="28"/>
          <w:szCs w:val="28"/>
        </w:rPr>
        <w:t>право</w:t>
      </w:r>
      <w:r w:rsidRPr="001E7FAF">
        <w:rPr>
          <w:sz w:val="28"/>
          <w:szCs w:val="28"/>
          <w:lang w:val="ru-RU"/>
        </w:rPr>
        <w:t>”</w:t>
      </w:r>
      <w:r>
        <w:rPr>
          <w:sz w:val="28"/>
          <w:szCs w:val="28"/>
          <w:lang w:val="ru-RU"/>
        </w:rPr>
        <w:t>;</w:t>
      </w:r>
      <w:r>
        <w:rPr>
          <w:sz w:val="28"/>
          <w:szCs w:val="28"/>
        </w:rPr>
        <w:t xml:space="preserve"> </w:t>
      </w:r>
    </w:p>
    <w:p w:rsidR="001E7FAF" w:rsidRPr="001E7FAF" w:rsidRDefault="001E7FAF" w:rsidP="00F92E17">
      <w:pPr>
        <w:pStyle w:val="ac"/>
        <w:numPr>
          <w:ilvl w:val="1"/>
          <w:numId w:val="29"/>
        </w:numPr>
        <w:spacing w:before="120" w:after="12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1E7FAF">
        <w:rPr>
          <w:sz w:val="28"/>
          <w:szCs w:val="28"/>
        </w:rPr>
        <w:t xml:space="preserve"> Пункт 2.2.</w:t>
      </w:r>
      <w:r>
        <w:rPr>
          <w:sz w:val="28"/>
          <w:szCs w:val="28"/>
        </w:rPr>
        <w:t xml:space="preserve"> після підпункту</w:t>
      </w:r>
      <w:r w:rsidRPr="001E7FAF">
        <w:rPr>
          <w:sz w:val="28"/>
          <w:szCs w:val="28"/>
        </w:rPr>
        <w:t xml:space="preserve"> </w:t>
      </w:r>
      <w:r>
        <w:rPr>
          <w:sz w:val="28"/>
          <w:szCs w:val="28"/>
        </w:rPr>
        <w:t>одинадцято</w:t>
      </w:r>
      <w:r>
        <w:rPr>
          <w:sz w:val="28"/>
          <w:szCs w:val="28"/>
          <w:lang w:val="uk-UA"/>
        </w:rPr>
        <w:t>го</w:t>
      </w:r>
      <w:r w:rsidRPr="001E7FAF">
        <w:rPr>
          <w:sz w:val="28"/>
          <w:szCs w:val="28"/>
        </w:rPr>
        <w:t xml:space="preserve"> доповнити нов</w:t>
      </w:r>
      <w:r>
        <w:rPr>
          <w:sz w:val="28"/>
          <w:szCs w:val="28"/>
          <w:lang w:val="uk-UA"/>
        </w:rPr>
        <w:t xml:space="preserve">им підпунктом дванадцятим </w:t>
      </w:r>
      <w:r w:rsidRPr="001E7FAF">
        <w:rPr>
          <w:sz w:val="28"/>
          <w:szCs w:val="28"/>
        </w:rPr>
        <w:t>такого змісту:</w:t>
      </w:r>
      <w:r>
        <w:rPr>
          <w:sz w:val="28"/>
          <w:szCs w:val="28"/>
        </w:rPr>
        <w:t xml:space="preserve">   </w:t>
      </w:r>
    </w:p>
    <w:p w:rsidR="001E7FAF" w:rsidRPr="001E7FAF" w:rsidRDefault="001E7FAF" w:rsidP="00F92E17">
      <w:pPr>
        <w:spacing w:before="120" w:after="120" w:line="276" w:lineRule="auto"/>
        <w:jc w:val="both"/>
        <w:rPr>
          <w:sz w:val="28"/>
          <w:szCs w:val="28"/>
          <w:lang w:val="ru-RU"/>
        </w:rPr>
      </w:pPr>
      <w:r w:rsidRPr="001E7FAF">
        <w:rPr>
          <w:sz w:val="28"/>
          <w:szCs w:val="28"/>
          <w:lang w:val="ru-RU"/>
        </w:rPr>
        <w:t>“</w:t>
      </w:r>
      <w:r w:rsidRPr="001E7FAF">
        <w:rPr>
          <w:sz w:val="28"/>
          <w:szCs w:val="28"/>
        </w:rPr>
        <w:t>12) здійснювати окремі завдання адміністратора, пов’язані з наданням адміністративних послуг, отриманням заяв та документів, видачею результатів надання адміністративних послуг;</w:t>
      </w:r>
      <w:r w:rsidRPr="001E7FAF">
        <w:rPr>
          <w:sz w:val="28"/>
          <w:szCs w:val="28"/>
          <w:lang w:val="ru-RU"/>
        </w:rPr>
        <w:t>”</w:t>
      </w:r>
    </w:p>
    <w:p w:rsidR="001E7FAF" w:rsidRPr="001E7FAF" w:rsidRDefault="001E7FAF" w:rsidP="00F92E17">
      <w:pPr>
        <w:spacing w:before="120" w:after="120" w:line="276" w:lineRule="auto"/>
        <w:jc w:val="both"/>
        <w:rPr>
          <w:sz w:val="28"/>
          <w:szCs w:val="28"/>
        </w:rPr>
      </w:pPr>
      <w:r w:rsidRPr="001E7FAF">
        <w:rPr>
          <w:sz w:val="28"/>
          <w:szCs w:val="28"/>
        </w:rPr>
        <w:t xml:space="preserve">У зв’язку з цим </w:t>
      </w:r>
      <w:r>
        <w:rPr>
          <w:sz w:val="28"/>
          <w:szCs w:val="28"/>
          <w:lang w:val="ru-RU"/>
        </w:rPr>
        <w:t xml:space="preserve">підпункт дванадцятий </w:t>
      </w:r>
      <w:r w:rsidRPr="001E7FAF">
        <w:rPr>
          <w:sz w:val="28"/>
          <w:szCs w:val="28"/>
        </w:rPr>
        <w:t xml:space="preserve"> вважати відповідно </w:t>
      </w:r>
      <w:r>
        <w:rPr>
          <w:sz w:val="28"/>
          <w:szCs w:val="28"/>
        </w:rPr>
        <w:t>підпунктом тринадцятим.</w:t>
      </w:r>
    </w:p>
    <w:p w:rsidR="00266C00" w:rsidRPr="00774D5D" w:rsidRDefault="00266C00" w:rsidP="00F92E17">
      <w:pPr>
        <w:pStyle w:val="ac"/>
        <w:numPr>
          <w:ilvl w:val="0"/>
          <w:numId w:val="25"/>
        </w:numPr>
        <w:spacing w:before="120" w:after="120" w:line="276" w:lineRule="auto"/>
        <w:ind w:left="0" w:firstLine="567"/>
        <w:contextualSpacing w:val="0"/>
        <w:jc w:val="both"/>
        <w:rPr>
          <w:sz w:val="28"/>
          <w:szCs w:val="28"/>
          <w:lang w:val="uk-UA"/>
        </w:rPr>
      </w:pPr>
      <w:r w:rsidRPr="00774D5D">
        <w:rPr>
          <w:sz w:val="28"/>
          <w:szCs w:val="28"/>
          <w:lang w:val="uk-UA"/>
        </w:rPr>
        <w:t xml:space="preserve">Контроль за виконанням </w:t>
      </w:r>
      <w:r w:rsidR="00823016" w:rsidRPr="00774D5D">
        <w:rPr>
          <w:sz w:val="28"/>
          <w:szCs w:val="28"/>
          <w:lang w:val="uk-UA"/>
        </w:rPr>
        <w:t xml:space="preserve">цього </w:t>
      </w:r>
      <w:r w:rsidRPr="00774D5D">
        <w:rPr>
          <w:sz w:val="28"/>
          <w:szCs w:val="28"/>
          <w:lang w:val="uk-UA"/>
        </w:rPr>
        <w:t>рішення покласти на</w:t>
      </w:r>
      <w:r w:rsidR="00823016" w:rsidRPr="00774D5D">
        <w:rPr>
          <w:sz w:val="28"/>
          <w:szCs w:val="28"/>
          <w:lang w:val="uk-UA"/>
        </w:rPr>
        <w:t xml:space="preserve"> Бучанського міського голову</w:t>
      </w:r>
      <w:r w:rsidR="007628FC" w:rsidRPr="00774D5D">
        <w:rPr>
          <w:sz w:val="28"/>
          <w:szCs w:val="28"/>
          <w:lang w:val="uk-UA"/>
        </w:rPr>
        <w:t>.</w:t>
      </w:r>
      <w:r w:rsidR="00823016" w:rsidRPr="00774D5D">
        <w:rPr>
          <w:sz w:val="28"/>
          <w:szCs w:val="28"/>
          <w:lang w:val="uk-UA"/>
        </w:rPr>
        <w:t xml:space="preserve"> </w:t>
      </w:r>
    </w:p>
    <w:p w:rsidR="002C11B5" w:rsidRPr="00774D5D" w:rsidRDefault="002C11B5" w:rsidP="00266C00">
      <w:pPr>
        <w:rPr>
          <w:sz w:val="28"/>
          <w:szCs w:val="28"/>
        </w:rPr>
      </w:pPr>
    </w:p>
    <w:p w:rsidR="00266C00" w:rsidRPr="00774D5D" w:rsidRDefault="00266C00" w:rsidP="00266C00">
      <w:pPr>
        <w:ind w:firstLine="360"/>
        <w:jc w:val="both"/>
        <w:rPr>
          <w:b/>
          <w:sz w:val="28"/>
          <w:szCs w:val="28"/>
        </w:rPr>
      </w:pPr>
      <w:r w:rsidRPr="00774D5D">
        <w:rPr>
          <w:b/>
          <w:sz w:val="28"/>
          <w:szCs w:val="28"/>
        </w:rPr>
        <w:t>Міський голова</w:t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  <w:t xml:space="preserve">          </w:t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</w:r>
      <w:r w:rsidRPr="00774D5D">
        <w:rPr>
          <w:b/>
          <w:sz w:val="28"/>
          <w:szCs w:val="28"/>
        </w:rPr>
        <w:tab/>
        <w:t xml:space="preserve">        А.П.Федорук</w:t>
      </w:r>
    </w:p>
    <w:p w:rsidR="005546F6" w:rsidRPr="005546F6" w:rsidRDefault="005546F6" w:rsidP="005546F6">
      <w:pPr>
        <w:ind w:left="284" w:hanging="284"/>
        <w:jc w:val="both"/>
      </w:pPr>
      <w:bookmarkStart w:id="0" w:name="_GoBack"/>
      <w:bookmarkEnd w:id="0"/>
    </w:p>
    <w:p w:rsidR="002C11B5" w:rsidRPr="005546F6" w:rsidRDefault="002C11B5" w:rsidP="004B16BC">
      <w:pPr>
        <w:pStyle w:val="ac"/>
        <w:ind w:left="927"/>
        <w:jc w:val="both"/>
        <w:rPr>
          <w:lang w:val="uk-UA"/>
        </w:rPr>
      </w:pPr>
    </w:p>
    <w:sectPr w:rsidR="002C11B5" w:rsidRPr="005546F6" w:rsidSect="00EC01D2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D5" w:rsidRDefault="008B54D5" w:rsidP="00FD655B">
      <w:r>
        <w:separator/>
      </w:r>
    </w:p>
  </w:endnote>
  <w:endnote w:type="continuationSeparator" w:id="0">
    <w:p w:rsidR="008B54D5" w:rsidRDefault="008B54D5" w:rsidP="00FD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997005"/>
      <w:docPartObj>
        <w:docPartGallery w:val="Page Numbers (Bottom of Page)"/>
        <w:docPartUnique/>
      </w:docPartObj>
    </w:sdtPr>
    <w:sdtEndPr/>
    <w:sdtContent>
      <w:p w:rsidR="00FD655B" w:rsidRDefault="00FD655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E28" w:rsidRPr="00871E28">
          <w:rPr>
            <w:noProof/>
            <w:lang w:val="ru-RU"/>
          </w:rPr>
          <w:t>5</w:t>
        </w:r>
        <w:r>
          <w:fldChar w:fldCharType="end"/>
        </w:r>
      </w:p>
    </w:sdtContent>
  </w:sdt>
  <w:p w:rsidR="00FD655B" w:rsidRDefault="00FD655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D5" w:rsidRDefault="008B54D5" w:rsidP="00FD655B">
      <w:r>
        <w:separator/>
      </w:r>
    </w:p>
  </w:footnote>
  <w:footnote w:type="continuationSeparator" w:id="0">
    <w:p w:rsidR="008B54D5" w:rsidRDefault="008B54D5" w:rsidP="00FD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F016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5"/>
  </w:num>
  <w:num w:numId="5">
    <w:abstractNumId w:val="21"/>
  </w:num>
  <w:num w:numId="6">
    <w:abstractNumId w:val="24"/>
  </w:num>
  <w:num w:numId="7">
    <w:abstractNumId w:val="23"/>
  </w:num>
  <w:num w:numId="8">
    <w:abstractNumId w:val="26"/>
  </w:num>
  <w:num w:numId="9">
    <w:abstractNumId w:val="28"/>
  </w:num>
  <w:num w:numId="10">
    <w:abstractNumId w:val="1"/>
  </w:num>
  <w:num w:numId="11">
    <w:abstractNumId w:val="3"/>
  </w:num>
  <w:num w:numId="12">
    <w:abstractNumId w:val="25"/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1"/>
  </w:num>
  <w:num w:numId="19">
    <w:abstractNumId w:val="18"/>
  </w:num>
  <w:num w:numId="20">
    <w:abstractNumId w:val="13"/>
  </w:num>
  <w:num w:numId="21">
    <w:abstractNumId w:val="27"/>
  </w:num>
  <w:num w:numId="22">
    <w:abstractNumId w:val="2"/>
  </w:num>
  <w:num w:numId="23">
    <w:abstractNumId w:val="8"/>
  </w:num>
  <w:num w:numId="24">
    <w:abstractNumId w:val="14"/>
  </w:num>
  <w:num w:numId="25">
    <w:abstractNumId w:val="9"/>
  </w:num>
  <w:num w:numId="26">
    <w:abstractNumId w:val="16"/>
  </w:num>
  <w:num w:numId="27">
    <w:abstractNumId w:val="6"/>
  </w:num>
  <w:num w:numId="28">
    <w:abstractNumId w:val="1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1488"/>
    <w:rsid w:val="00001E41"/>
    <w:rsid w:val="0000444B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0F33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29B3"/>
    <w:rsid w:val="001A4E00"/>
    <w:rsid w:val="001B2C13"/>
    <w:rsid w:val="001C2EB0"/>
    <w:rsid w:val="001C4F67"/>
    <w:rsid w:val="001C5A9B"/>
    <w:rsid w:val="001E0D8C"/>
    <w:rsid w:val="001E7FAF"/>
    <w:rsid w:val="00202A19"/>
    <w:rsid w:val="002052E7"/>
    <w:rsid w:val="00211535"/>
    <w:rsid w:val="0022064B"/>
    <w:rsid w:val="00225932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B2A91"/>
    <w:rsid w:val="002C11B5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E4CD6"/>
    <w:rsid w:val="003E616D"/>
    <w:rsid w:val="003F342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16BC"/>
    <w:rsid w:val="004B285E"/>
    <w:rsid w:val="004C4998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46F6"/>
    <w:rsid w:val="0055617F"/>
    <w:rsid w:val="00561E74"/>
    <w:rsid w:val="0056649A"/>
    <w:rsid w:val="00573036"/>
    <w:rsid w:val="00573F6F"/>
    <w:rsid w:val="00590E53"/>
    <w:rsid w:val="005A0599"/>
    <w:rsid w:val="005A1D9B"/>
    <w:rsid w:val="005B26C7"/>
    <w:rsid w:val="005B2732"/>
    <w:rsid w:val="005D1DAE"/>
    <w:rsid w:val="005D3094"/>
    <w:rsid w:val="005D59BD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F0A7A"/>
    <w:rsid w:val="006F35A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1D33"/>
    <w:rsid w:val="007628FC"/>
    <w:rsid w:val="00763FD1"/>
    <w:rsid w:val="00767EAF"/>
    <w:rsid w:val="00772E9C"/>
    <w:rsid w:val="00772EEA"/>
    <w:rsid w:val="00774D5D"/>
    <w:rsid w:val="00777EC9"/>
    <w:rsid w:val="00783F6F"/>
    <w:rsid w:val="007A38A3"/>
    <w:rsid w:val="007B3A2D"/>
    <w:rsid w:val="007B5D22"/>
    <w:rsid w:val="007E0228"/>
    <w:rsid w:val="007E09DD"/>
    <w:rsid w:val="007E0D4B"/>
    <w:rsid w:val="007E0FDF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71E28"/>
    <w:rsid w:val="00890739"/>
    <w:rsid w:val="00890F9E"/>
    <w:rsid w:val="00893065"/>
    <w:rsid w:val="00895445"/>
    <w:rsid w:val="00897EEB"/>
    <w:rsid w:val="008B345D"/>
    <w:rsid w:val="008B54D5"/>
    <w:rsid w:val="008C106C"/>
    <w:rsid w:val="008C15C9"/>
    <w:rsid w:val="008C4CAD"/>
    <w:rsid w:val="008C62ED"/>
    <w:rsid w:val="008C639E"/>
    <w:rsid w:val="008C6A50"/>
    <w:rsid w:val="008D2E36"/>
    <w:rsid w:val="008D30CC"/>
    <w:rsid w:val="008D418C"/>
    <w:rsid w:val="008D55F8"/>
    <w:rsid w:val="008D6BE9"/>
    <w:rsid w:val="008E10E5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3655D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C6FA3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1D34"/>
    <w:rsid w:val="00A4266A"/>
    <w:rsid w:val="00A506CB"/>
    <w:rsid w:val="00A50A7B"/>
    <w:rsid w:val="00A515B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A5FEC"/>
    <w:rsid w:val="00AB189C"/>
    <w:rsid w:val="00AB3151"/>
    <w:rsid w:val="00AC07D8"/>
    <w:rsid w:val="00AC0D36"/>
    <w:rsid w:val="00AC2322"/>
    <w:rsid w:val="00AD08F9"/>
    <w:rsid w:val="00AD3BB7"/>
    <w:rsid w:val="00AD763F"/>
    <w:rsid w:val="00AE55DC"/>
    <w:rsid w:val="00AE630D"/>
    <w:rsid w:val="00AE777F"/>
    <w:rsid w:val="00AE7934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5798A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06E16"/>
    <w:rsid w:val="00E11F91"/>
    <w:rsid w:val="00E15072"/>
    <w:rsid w:val="00E30703"/>
    <w:rsid w:val="00E35DAC"/>
    <w:rsid w:val="00E402F4"/>
    <w:rsid w:val="00E463E1"/>
    <w:rsid w:val="00E47EAD"/>
    <w:rsid w:val="00E50903"/>
    <w:rsid w:val="00E65546"/>
    <w:rsid w:val="00E66B9F"/>
    <w:rsid w:val="00E71F40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5A4F"/>
    <w:rsid w:val="00EB321B"/>
    <w:rsid w:val="00EB4DEE"/>
    <w:rsid w:val="00EC01D2"/>
    <w:rsid w:val="00EC0850"/>
    <w:rsid w:val="00EC1B23"/>
    <w:rsid w:val="00EC5A01"/>
    <w:rsid w:val="00EC5E46"/>
    <w:rsid w:val="00ED359B"/>
    <w:rsid w:val="00ED5854"/>
    <w:rsid w:val="00ED7C7A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2E17"/>
    <w:rsid w:val="00F96A3B"/>
    <w:rsid w:val="00F96EDC"/>
    <w:rsid w:val="00FC018C"/>
    <w:rsid w:val="00FC3DEA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285357-906F-4907-B863-2C6F1847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FD655B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rsid w:val="00FD655B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rsid w:val="00FD655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55B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B982D-D565-4FEA-9647-AD0FDDFA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Грек</cp:lastModifiedBy>
  <cp:revision>2</cp:revision>
  <cp:lastPrinted>2021-01-12T13:35:00Z</cp:lastPrinted>
  <dcterms:created xsi:type="dcterms:W3CDTF">2021-01-13T13:27:00Z</dcterms:created>
  <dcterms:modified xsi:type="dcterms:W3CDTF">2021-01-13T13:27:00Z</dcterms:modified>
</cp:coreProperties>
</file>